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13"/>
        <w:gridCol w:w="8115"/>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5689AC25" w:rsidR="00750CD0" w:rsidRPr="00C802EA" w:rsidRDefault="00AC212B" w:rsidP="0086787D">
            <w:pPr>
              <w:jc w:val="center"/>
              <w:rPr>
                <w:rFonts w:ascii="Times New Roman" w:hAnsi="Times New Roman" w:cs="Times New Roman"/>
                <w:b/>
                <w:sz w:val="24"/>
                <w:szCs w:val="24"/>
              </w:rPr>
            </w:pPr>
            <w:r>
              <w:rPr>
                <w:rFonts w:ascii="Times New Roman" w:hAnsi="Times New Roman" w:cs="Times New Roman"/>
                <w:b/>
                <w:sz w:val="24"/>
                <w:szCs w:val="24"/>
              </w:rPr>
              <w:t>Isı Su İşletme</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77777777" w:rsidR="00750CD0" w:rsidRPr="00C802EA" w:rsidRDefault="00750CD0" w:rsidP="0086787D">
            <w:pPr>
              <w:rPr>
                <w:rFonts w:ascii="Times New Roman" w:hAnsi="Times New Roman" w:cs="Times New Roman"/>
                <w:sz w:val="24"/>
                <w:szCs w:val="24"/>
              </w:rPr>
            </w:pP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77777777" w:rsidR="00750CD0" w:rsidRPr="00C802EA" w:rsidRDefault="00750CD0" w:rsidP="0086787D">
            <w:pPr>
              <w:rPr>
                <w:rFonts w:ascii="Times New Roman" w:hAnsi="Times New Roman" w:cs="Times New Roman"/>
                <w:sz w:val="24"/>
                <w:szCs w:val="24"/>
              </w:rPr>
            </w:pP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45514F" w:rsidRPr="00C802EA" w14:paraId="389BDED2" w14:textId="77777777" w:rsidTr="00D61ACA">
        <w:trPr>
          <w:trHeight w:val="567"/>
        </w:trPr>
        <w:tc>
          <w:tcPr>
            <w:tcW w:w="5103" w:type="dxa"/>
            <w:gridSpan w:val="2"/>
            <w:vAlign w:val="center"/>
          </w:tcPr>
          <w:p w14:paraId="5EFFFDCA"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4D83111F" w:rsidR="0045514F" w:rsidRPr="00C802EA" w:rsidRDefault="002A31E6" w:rsidP="0045514F">
            <w:pPr>
              <w:rPr>
                <w:rFonts w:ascii="Times New Roman" w:hAnsi="Times New Roman" w:cs="Times New Roman"/>
                <w:sz w:val="24"/>
                <w:szCs w:val="24"/>
              </w:rPr>
            </w:pPr>
            <w:r w:rsidRPr="002A31E6">
              <w:rPr>
                <w:rFonts w:ascii="Times New Roman" w:hAnsi="Times New Roman" w:cs="Times New Roman"/>
                <w:b/>
                <w:bCs/>
                <w:sz w:val="24"/>
                <w:szCs w:val="24"/>
              </w:rPr>
              <w:t>ODTÜ SPOR MÜD. KAPALI SPOR SALONU YOL GİRİŞİ HİDROLİK İKİLİ MANTAR BARİYER YAPIM İŞİ</w:t>
            </w:r>
          </w:p>
        </w:tc>
      </w:tr>
      <w:tr w:rsidR="0045514F" w:rsidRPr="00C802EA" w14:paraId="0786211B" w14:textId="77777777" w:rsidTr="00D61ACA">
        <w:trPr>
          <w:trHeight w:val="551"/>
        </w:trPr>
        <w:tc>
          <w:tcPr>
            <w:tcW w:w="5103" w:type="dxa"/>
            <w:gridSpan w:val="2"/>
            <w:vAlign w:val="center"/>
          </w:tcPr>
          <w:p w14:paraId="4EBFDFED" w14:textId="77777777" w:rsidR="0045514F" w:rsidRPr="00A40F33" w:rsidRDefault="0045514F" w:rsidP="0045514F">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3C0B4A2D" w:rsidR="0045514F" w:rsidRPr="00A40F33" w:rsidRDefault="0045514F" w:rsidP="0045514F">
            <w:pPr>
              <w:rPr>
                <w:rFonts w:ascii="Times New Roman" w:hAnsi="Times New Roman" w:cs="Times New Roman"/>
                <w:sz w:val="24"/>
                <w:szCs w:val="24"/>
              </w:rPr>
            </w:pPr>
            <w:r>
              <w:rPr>
                <w:rFonts w:ascii="Times New Roman" w:hAnsi="Times New Roman" w:cs="Times New Roman"/>
                <w:sz w:val="24"/>
                <w:szCs w:val="24"/>
              </w:rPr>
              <w:t>Yapım</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94408" w14:textId="77777777" w:rsidR="00411C31" w:rsidRDefault="00411C31" w:rsidP="008D27DB">
      <w:pPr>
        <w:spacing w:after="0" w:line="240" w:lineRule="auto"/>
      </w:pPr>
      <w:r>
        <w:separator/>
      </w:r>
    </w:p>
  </w:endnote>
  <w:endnote w:type="continuationSeparator" w:id="0">
    <w:p w14:paraId="5BF883FF" w14:textId="77777777" w:rsidR="00411C31" w:rsidRDefault="00411C31"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B49F" w14:textId="77777777" w:rsidR="00411C31" w:rsidRDefault="00411C31" w:rsidP="008D27DB">
      <w:pPr>
        <w:spacing w:after="0" w:line="240" w:lineRule="auto"/>
      </w:pPr>
      <w:r>
        <w:separator/>
      </w:r>
    </w:p>
  </w:footnote>
  <w:footnote w:type="continuationSeparator" w:id="0">
    <w:p w14:paraId="4BB0E824" w14:textId="77777777" w:rsidR="00411C31" w:rsidRDefault="00411C31"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A31E6"/>
    <w:rsid w:val="002B1293"/>
    <w:rsid w:val="002D6CD9"/>
    <w:rsid w:val="00300BBD"/>
    <w:rsid w:val="0031686A"/>
    <w:rsid w:val="00350F2B"/>
    <w:rsid w:val="00357808"/>
    <w:rsid w:val="00372C52"/>
    <w:rsid w:val="00391528"/>
    <w:rsid w:val="003C639E"/>
    <w:rsid w:val="003D5C53"/>
    <w:rsid w:val="00403649"/>
    <w:rsid w:val="004058F7"/>
    <w:rsid w:val="00411C31"/>
    <w:rsid w:val="004331F1"/>
    <w:rsid w:val="004358ED"/>
    <w:rsid w:val="00454D80"/>
    <w:rsid w:val="0045514F"/>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C212B"/>
    <w:rsid w:val="00AE4C78"/>
    <w:rsid w:val="00AF6819"/>
    <w:rsid w:val="00B04F10"/>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Melike Konuşkan</cp:lastModifiedBy>
  <cp:revision>2</cp:revision>
  <cp:lastPrinted>2019-11-11T09:05:00Z</cp:lastPrinted>
  <dcterms:created xsi:type="dcterms:W3CDTF">2023-08-22T11:29:00Z</dcterms:created>
  <dcterms:modified xsi:type="dcterms:W3CDTF">2023-08-22T11:29:00Z</dcterms:modified>
</cp:coreProperties>
</file>