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03C3" w14:textId="77777777" w:rsidR="00F01967" w:rsidRPr="0046729C" w:rsidRDefault="00010C6C" w:rsidP="0046729C">
      <w:pPr>
        <w:ind w:left="360"/>
        <w:rPr>
          <w:rFonts w:cstheme="minorHAnsi"/>
          <w:b/>
          <w:sz w:val="24"/>
        </w:rPr>
      </w:pPr>
      <w:r w:rsidRPr="0046729C">
        <w:rPr>
          <w:rFonts w:cstheme="minorHAnsi"/>
          <w:b/>
          <w:sz w:val="24"/>
        </w:rPr>
        <w:t>Akülü Vidalama Aleti Teknik Şartnamesi</w:t>
      </w:r>
    </w:p>
    <w:p w14:paraId="37DD03C4" w14:textId="77777777" w:rsidR="00010C6C" w:rsidRPr="00332522" w:rsidRDefault="00010C6C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 xml:space="preserve">Cihaz </w:t>
      </w:r>
      <w:proofErr w:type="spellStart"/>
      <w:r w:rsidRPr="00332522">
        <w:rPr>
          <w:rFonts w:cstheme="minorHAnsi"/>
          <w:sz w:val="24"/>
        </w:rPr>
        <w:t>Li-ion</w:t>
      </w:r>
      <w:proofErr w:type="spellEnd"/>
      <w:r w:rsidRPr="00332522">
        <w:rPr>
          <w:rFonts w:cstheme="minorHAnsi"/>
          <w:sz w:val="24"/>
        </w:rPr>
        <w:t xml:space="preserve"> akü ve akü şarj sistemine sahip olmalıdır.</w:t>
      </w:r>
    </w:p>
    <w:p w14:paraId="37DD03C5" w14:textId="77777777" w:rsidR="00963549" w:rsidRPr="00332522" w:rsidRDefault="00963549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Akülerin özelliği: 1</w:t>
      </w:r>
      <w:r w:rsidR="00332522" w:rsidRPr="00332522">
        <w:rPr>
          <w:rFonts w:cstheme="minorHAnsi"/>
          <w:sz w:val="24"/>
        </w:rPr>
        <w:t xml:space="preserve">8 volt ve en az 3,0 </w:t>
      </w:r>
      <w:r w:rsidRPr="00332522">
        <w:rPr>
          <w:rFonts w:cstheme="minorHAnsi"/>
          <w:sz w:val="24"/>
        </w:rPr>
        <w:t>Ah olmalıdır.</w:t>
      </w:r>
    </w:p>
    <w:p w14:paraId="37DD03C6" w14:textId="77777777" w:rsidR="00963549" w:rsidRDefault="00963549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Akü şarj süresi 1 saatten fazla olmamalıdır.</w:t>
      </w:r>
    </w:p>
    <w:p w14:paraId="37DD03C7" w14:textId="77777777" w:rsidR="00332522" w:rsidRPr="00332522" w:rsidRDefault="00332522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Boşta devir 0-600/1,900 devir/</w:t>
      </w:r>
      <w:proofErr w:type="spellStart"/>
      <w:r>
        <w:rPr>
          <w:rFonts w:cstheme="minorHAnsi"/>
          <w:sz w:val="24"/>
        </w:rPr>
        <w:t>dk</w:t>
      </w:r>
      <w:proofErr w:type="spellEnd"/>
      <w:r>
        <w:rPr>
          <w:rFonts w:cstheme="minorHAnsi"/>
          <w:sz w:val="24"/>
        </w:rPr>
        <w:t xml:space="preserve"> olmalı.</w:t>
      </w:r>
    </w:p>
    <w:p w14:paraId="37DD03C8" w14:textId="77777777" w:rsidR="00010C6C" w:rsidRPr="00332522" w:rsidRDefault="00010C6C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 xml:space="preserve">Cihaz </w:t>
      </w:r>
      <w:proofErr w:type="spellStart"/>
      <w:r w:rsidRPr="00332522">
        <w:rPr>
          <w:rFonts w:cstheme="minorHAnsi"/>
          <w:sz w:val="24"/>
        </w:rPr>
        <w:t>tork</w:t>
      </w:r>
      <w:proofErr w:type="spellEnd"/>
      <w:r w:rsidRPr="00332522">
        <w:rPr>
          <w:rFonts w:cstheme="minorHAnsi"/>
          <w:sz w:val="24"/>
        </w:rPr>
        <w:t xml:space="preserve"> ayarına </w:t>
      </w:r>
      <w:proofErr w:type="gramStart"/>
      <w:r w:rsidRPr="00332522">
        <w:rPr>
          <w:rFonts w:cstheme="minorHAnsi"/>
          <w:sz w:val="24"/>
        </w:rPr>
        <w:t>imkan</w:t>
      </w:r>
      <w:proofErr w:type="gramEnd"/>
      <w:r w:rsidRPr="00332522">
        <w:rPr>
          <w:rFonts w:cstheme="minorHAnsi"/>
          <w:sz w:val="24"/>
        </w:rPr>
        <w:t xml:space="preserve"> veren yapıda olmalıdır.</w:t>
      </w:r>
    </w:p>
    <w:p w14:paraId="37DD03C9" w14:textId="77777777" w:rsidR="00963549" w:rsidRPr="00332522" w:rsidRDefault="00332522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Çelikte delme çapı en az 13 mm, Ahşapta delme çapı ise 38</w:t>
      </w:r>
      <w:r w:rsidR="00963549" w:rsidRPr="00332522">
        <w:rPr>
          <w:rFonts w:cstheme="minorHAnsi"/>
          <w:sz w:val="24"/>
        </w:rPr>
        <w:t xml:space="preserve"> mm olmalıdır.</w:t>
      </w:r>
    </w:p>
    <w:p w14:paraId="37DD03CA" w14:textId="77777777" w:rsidR="00010C6C" w:rsidRPr="00332522" w:rsidRDefault="00010C6C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Hareketli nokta her iki yöne de dönüş yapabilme kabiliyetine sahip olmalıdır.</w:t>
      </w:r>
    </w:p>
    <w:p w14:paraId="37DD03CB" w14:textId="77777777" w:rsidR="00010C6C" w:rsidRPr="00332522" w:rsidRDefault="00010C6C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Tutamak yeri yumuşak kaplama malzemesine sahip olmalıdır.</w:t>
      </w:r>
    </w:p>
    <w:p w14:paraId="37DD03CC" w14:textId="77777777" w:rsidR="00010C6C" w:rsidRPr="00332522" w:rsidRDefault="00963549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Otomatik mil kilidine sahip olmalıdır.</w:t>
      </w:r>
    </w:p>
    <w:p w14:paraId="37DD03CD" w14:textId="77777777" w:rsidR="00963549" w:rsidRPr="00332522" w:rsidRDefault="00963549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 xml:space="preserve">Anahtarsız </w:t>
      </w:r>
      <w:proofErr w:type="spellStart"/>
      <w:r w:rsidRPr="00332522">
        <w:rPr>
          <w:rFonts w:cstheme="minorHAnsi"/>
          <w:sz w:val="24"/>
        </w:rPr>
        <w:t>mandren</w:t>
      </w:r>
      <w:proofErr w:type="spellEnd"/>
      <w:r w:rsidRPr="00332522">
        <w:rPr>
          <w:rFonts w:cstheme="minorHAnsi"/>
          <w:sz w:val="24"/>
        </w:rPr>
        <w:t xml:space="preserve"> ile kolay uç değişimi özelliği olmalıdır.</w:t>
      </w:r>
    </w:p>
    <w:p w14:paraId="37DD03CE" w14:textId="77777777" w:rsidR="00010C6C" w:rsidRPr="00332522" w:rsidRDefault="00963549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 xml:space="preserve">Hız ayarı </w:t>
      </w:r>
      <w:proofErr w:type="gramStart"/>
      <w:r w:rsidRPr="00332522">
        <w:rPr>
          <w:rFonts w:cstheme="minorHAnsi"/>
          <w:sz w:val="24"/>
        </w:rPr>
        <w:t>imkanı</w:t>
      </w:r>
      <w:proofErr w:type="gramEnd"/>
      <w:r w:rsidRPr="00332522">
        <w:rPr>
          <w:rFonts w:cstheme="minorHAnsi"/>
          <w:sz w:val="24"/>
        </w:rPr>
        <w:t xml:space="preserve"> veren elektronik hız ayar devresine sahip olmalıdır.</w:t>
      </w:r>
    </w:p>
    <w:p w14:paraId="37DD03CF" w14:textId="77777777" w:rsidR="00010C6C" w:rsidRPr="00332522" w:rsidRDefault="00963549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 xml:space="preserve">Cihazın </w:t>
      </w:r>
      <w:r w:rsidR="00393429" w:rsidRPr="00332522">
        <w:rPr>
          <w:rFonts w:cstheme="minorHAnsi"/>
          <w:sz w:val="24"/>
        </w:rPr>
        <w:t>kütlesi</w:t>
      </w:r>
      <w:r w:rsidRPr="00332522">
        <w:rPr>
          <w:rFonts w:cstheme="minorHAnsi"/>
          <w:sz w:val="24"/>
        </w:rPr>
        <w:t xml:space="preserve"> akü </w:t>
      </w:r>
      <w:proofErr w:type="gramStart"/>
      <w:r w:rsidRPr="00332522">
        <w:rPr>
          <w:rFonts w:cstheme="minorHAnsi"/>
          <w:sz w:val="24"/>
        </w:rPr>
        <w:t>ile beraber</w:t>
      </w:r>
      <w:proofErr w:type="gramEnd"/>
      <w:r w:rsidRPr="00332522">
        <w:rPr>
          <w:rFonts w:cstheme="minorHAnsi"/>
          <w:sz w:val="24"/>
        </w:rPr>
        <w:t xml:space="preserve"> 1</w:t>
      </w:r>
      <w:r w:rsidR="00332522" w:rsidRPr="00332522">
        <w:rPr>
          <w:rFonts w:cstheme="minorHAnsi"/>
          <w:sz w:val="24"/>
        </w:rPr>
        <w:t>,5</w:t>
      </w:r>
      <w:r w:rsidRPr="00332522">
        <w:rPr>
          <w:rFonts w:cstheme="minorHAnsi"/>
          <w:sz w:val="24"/>
        </w:rPr>
        <w:t xml:space="preserve"> kg’ı geçmemelidir.</w:t>
      </w:r>
    </w:p>
    <w:p w14:paraId="37DD03D0" w14:textId="77777777" w:rsidR="00963549" w:rsidRPr="00332522" w:rsidRDefault="00963549" w:rsidP="00332522">
      <w:pPr>
        <w:pStyle w:val="ListeParagraf"/>
        <w:spacing w:line="276" w:lineRule="auto"/>
        <w:rPr>
          <w:rFonts w:cstheme="minorHAnsi"/>
          <w:sz w:val="24"/>
        </w:rPr>
      </w:pPr>
    </w:p>
    <w:p w14:paraId="37DD03D1" w14:textId="77777777" w:rsidR="00010C6C" w:rsidRPr="00332522" w:rsidRDefault="00010C6C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Teslim edilecek sistem içerisinde;</w:t>
      </w:r>
    </w:p>
    <w:p w14:paraId="37DD03D2" w14:textId="77777777" w:rsidR="00010C6C" w:rsidRPr="00332522" w:rsidRDefault="00332522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3</w:t>
      </w:r>
      <w:r w:rsidR="00010C6C" w:rsidRPr="00332522">
        <w:rPr>
          <w:rFonts w:cstheme="minorHAnsi"/>
          <w:sz w:val="24"/>
        </w:rPr>
        <w:t xml:space="preserve"> adet </w:t>
      </w:r>
      <w:proofErr w:type="spellStart"/>
      <w:r w:rsidR="00010C6C" w:rsidRPr="00332522">
        <w:rPr>
          <w:rFonts w:cstheme="minorHAnsi"/>
          <w:sz w:val="24"/>
        </w:rPr>
        <w:t>Li-ion</w:t>
      </w:r>
      <w:proofErr w:type="spellEnd"/>
      <w:r w:rsidR="00010C6C" w:rsidRPr="00332522">
        <w:rPr>
          <w:rFonts w:cstheme="minorHAnsi"/>
          <w:sz w:val="24"/>
        </w:rPr>
        <w:t xml:space="preserve"> akü,</w:t>
      </w:r>
    </w:p>
    <w:p w14:paraId="37DD03D3" w14:textId="77777777" w:rsidR="00010C6C" w:rsidRPr="00332522" w:rsidRDefault="00010C6C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Taşıma ve saklama çantası,</w:t>
      </w:r>
    </w:p>
    <w:p w14:paraId="37DD03D4" w14:textId="77777777" w:rsidR="00010C6C" w:rsidRPr="00332522" w:rsidRDefault="00010C6C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>Aküleri şarj edecek hızlı şarj cihazı dahil olmalıdır.</w:t>
      </w:r>
    </w:p>
    <w:p w14:paraId="37DD03D5" w14:textId="77777777" w:rsidR="002270A5" w:rsidRPr="00332522" w:rsidRDefault="002270A5" w:rsidP="00332522">
      <w:pPr>
        <w:pStyle w:val="ListeParagraf"/>
        <w:spacing w:line="276" w:lineRule="auto"/>
        <w:ind w:left="1440"/>
        <w:rPr>
          <w:rFonts w:cstheme="minorHAnsi"/>
          <w:sz w:val="24"/>
        </w:rPr>
      </w:pPr>
    </w:p>
    <w:p w14:paraId="37DD03D6" w14:textId="77777777" w:rsidR="0044714E" w:rsidRPr="00332522" w:rsidRDefault="0044714E" w:rsidP="00332522">
      <w:pPr>
        <w:pStyle w:val="ListeParagraf"/>
        <w:numPr>
          <w:ilvl w:val="0"/>
          <w:numId w:val="7"/>
        </w:numPr>
        <w:spacing w:line="276" w:lineRule="auto"/>
        <w:rPr>
          <w:rFonts w:cstheme="minorHAnsi"/>
          <w:sz w:val="24"/>
        </w:rPr>
      </w:pPr>
      <w:r w:rsidRPr="00332522">
        <w:rPr>
          <w:rFonts w:cstheme="minorHAnsi"/>
          <w:sz w:val="24"/>
        </w:rPr>
        <w:t xml:space="preserve">Ürün kullanılmamış ve iki yıl üretici garantisi altında olmalıdır. Nakliye ücreti tedarikçi firmaya aittir. </w:t>
      </w:r>
    </w:p>
    <w:sectPr w:rsidR="0044714E" w:rsidRPr="0033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13F"/>
    <w:multiLevelType w:val="hybridMultilevel"/>
    <w:tmpl w:val="2B6AC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351"/>
    <w:multiLevelType w:val="hybridMultilevel"/>
    <w:tmpl w:val="C08C5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5D2F"/>
    <w:multiLevelType w:val="hybridMultilevel"/>
    <w:tmpl w:val="1E9A7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2599"/>
    <w:multiLevelType w:val="hybridMultilevel"/>
    <w:tmpl w:val="17F6C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15D8"/>
    <w:multiLevelType w:val="hybridMultilevel"/>
    <w:tmpl w:val="273A5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5A96"/>
    <w:multiLevelType w:val="hybridMultilevel"/>
    <w:tmpl w:val="E2CAD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5A38"/>
    <w:multiLevelType w:val="hybridMultilevel"/>
    <w:tmpl w:val="8BE4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0B"/>
    <w:rsid w:val="00010C6C"/>
    <w:rsid w:val="002270A5"/>
    <w:rsid w:val="00271C51"/>
    <w:rsid w:val="00332522"/>
    <w:rsid w:val="00393429"/>
    <w:rsid w:val="0044714E"/>
    <w:rsid w:val="0046729C"/>
    <w:rsid w:val="00574213"/>
    <w:rsid w:val="00957D27"/>
    <w:rsid w:val="00963549"/>
    <w:rsid w:val="00B477DB"/>
    <w:rsid w:val="00BB6E0B"/>
    <w:rsid w:val="00F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03C3"/>
  <w15:chartTrackingRefBased/>
  <w15:docId w15:val="{D89695D9-5CD9-4F20-B84A-2C345723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Evrim Özdemir</cp:lastModifiedBy>
  <cp:revision>4</cp:revision>
  <dcterms:created xsi:type="dcterms:W3CDTF">2021-11-12T08:03:00Z</dcterms:created>
  <dcterms:modified xsi:type="dcterms:W3CDTF">2021-11-12T08:09:00Z</dcterms:modified>
</cp:coreProperties>
</file>